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ООО "</w:t>
            </w:r>
            <w:proofErr w:type="spellStart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Здравсервис</w:t>
            </w:r>
            <w:proofErr w:type="spellEnd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"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Данное сообщение сформировано автоматически.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7"/>
                <w:szCs w:val="27"/>
                <w:lang w:eastAsia="ru-RU"/>
              </w:rPr>
              <w:t>Пожалуйста, не отвечайте на это сообщение!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300004, Тула, </w:t>
            </w:r>
            <w:proofErr w:type="spellStart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ул.Щегловская</w:t>
            </w:r>
            <w:proofErr w:type="spellEnd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засека, 31 тел:4872- 25-42-</w:t>
            </w:r>
            <w:proofErr w:type="gramStart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72 ,</w:t>
            </w:r>
            <w:proofErr w:type="gramEnd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доб</w:t>
            </w:r>
            <w:proofErr w:type="spellEnd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121 (склад)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Уважаемый клиент!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ООО «</w:t>
            </w:r>
            <w:proofErr w:type="spellStart"/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Здравсервис</w:t>
            </w:r>
            <w:proofErr w:type="spellEnd"/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свидетельствует свое почтение и благодарит за сотрудничество.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ru-RU"/>
              </w:rPr>
              <w:t xml:space="preserve">Информационное письмо 01И-2861/19от 25.11.19(ответ </w:t>
            </w:r>
            <w:proofErr w:type="spellStart"/>
            <w:r w:rsidRPr="00EA1F11">
              <w:rPr>
                <w:rFonts w:ascii="Arial" w:eastAsia="Times New Roman" w:hAnsi="Arial" w:cs="Arial"/>
                <w:b/>
                <w:bCs/>
                <w:sz w:val="36"/>
                <w:szCs w:val="36"/>
                <w:lang w:eastAsia="ru-RU"/>
              </w:rPr>
              <w:t>пос</w:t>
            </w:r>
            <w:proofErr w:type="spellEnd"/>
          </w:p>
        </w:tc>
      </w:tr>
      <w:tr w:rsidR="00EA1F11" w:rsidRPr="00EA1F11" w:rsidTr="00EA1F11">
        <w:trPr>
          <w:tblCellSpacing w:w="15" w:type="dxa"/>
        </w:trPr>
        <w:tc>
          <w:tcPr>
            <w:tcW w:w="5000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Действие :</w:t>
            </w:r>
            <w:proofErr w:type="gramEnd"/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  <w:proofErr w:type="spellStart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Недоброкач</w:t>
            </w:r>
            <w:proofErr w:type="spellEnd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МИ(</w:t>
            </w:r>
            <w:proofErr w:type="spellStart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СудноСРП</w:t>
            </w:r>
            <w:proofErr w:type="spellEnd"/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-Альфа №2 дата пр-ва 012019)</w:t>
            </w:r>
          </w:p>
        </w:tc>
      </w:tr>
    </w:tbl>
    <w:p w:rsidR="00EA1F11" w:rsidRPr="00EA1F11" w:rsidRDefault="00EA1F11" w:rsidP="00EA1F11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2"/>
        <w:gridCol w:w="2089"/>
        <w:gridCol w:w="2603"/>
        <w:gridCol w:w="4230"/>
        <w:gridCol w:w="81"/>
      </w:tblGrid>
      <w:tr w:rsidR="00EA1F11" w:rsidRPr="00EA1F11" w:rsidTr="00EA1F11">
        <w:trPr>
          <w:gridAfter w:val="1"/>
          <w:tblCellSpacing w:w="15" w:type="dxa"/>
        </w:trPr>
        <w:tc>
          <w:tcPr>
            <w:tcW w:w="5000" w:type="pct"/>
            <w:gridSpan w:val="4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Arial Black" w:eastAsia="Times New Roman" w:hAnsi="Arial Black" w:cs="Times New Roman"/>
                <w:b/>
                <w:bCs/>
                <w:sz w:val="36"/>
                <w:szCs w:val="36"/>
                <w:lang w:eastAsia="ru-RU"/>
              </w:rPr>
              <w:t>Товар подлежит возврату строго до 20.12.2019</w:t>
            </w:r>
          </w:p>
        </w:tc>
      </w:tr>
      <w:tr w:rsidR="00EA1F11" w:rsidRPr="00EA1F11" w:rsidTr="00EA1F11">
        <w:trPr>
          <w:gridAfter w:val="1"/>
          <w:tblCellSpacing w:w="15" w:type="dxa"/>
        </w:trPr>
        <w:tc>
          <w:tcPr>
            <w:tcW w:w="5000" w:type="pct"/>
            <w:gridSpan w:val="4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450" w:type="dxa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#</w:t>
            </w:r>
          </w:p>
        </w:tc>
        <w:tc>
          <w:tcPr>
            <w:tcW w:w="3000" w:type="dxa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Серия</w:t>
            </w:r>
          </w:p>
        </w:tc>
        <w:tc>
          <w:tcPr>
            <w:tcW w:w="3750" w:type="dxa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№ документа</w:t>
            </w:r>
          </w:p>
        </w:tc>
        <w:tc>
          <w:tcPr>
            <w:tcW w:w="0" w:type="auto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Товар</w:t>
            </w:r>
          </w:p>
        </w:tc>
        <w:tc>
          <w:tcPr>
            <w:tcW w:w="0" w:type="auto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F11" w:rsidRPr="00EA1F11" w:rsidTr="00EA1F11">
        <w:trPr>
          <w:tblCellSpacing w:w="15" w:type="dxa"/>
        </w:trPr>
        <w:tc>
          <w:tcPr>
            <w:tcW w:w="0" w:type="auto"/>
            <w:vAlign w:val="center"/>
            <w:hideMark/>
          </w:tcPr>
          <w:p w:rsid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1</w:t>
            </w:r>
          </w:p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0119</w:t>
            </w:r>
          </w:p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0419</w:t>
            </w:r>
          </w:p>
        </w:tc>
        <w:tc>
          <w:tcPr>
            <w:tcW w:w="0" w:type="auto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</w:pPr>
            <w:bookmarkStart w:id="0" w:name="_GoBack"/>
            <w:bookmarkEnd w:id="0"/>
            <w:r w:rsidRPr="00EA1F1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Судно подкладное резин N2 (</w:t>
            </w:r>
            <w:proofErr w:type="spellStart"/>
            <w:r w:rsidRPr="00EA1F1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Альфапластик</w:t>
            </w:r>
            <w:proofErr w:type="spellEnd"/>
            <w:r w:rsidRPr="00EA1F11">
              <w:rPr>
                <w:rFonts w:ascii="Times New Roman" w:eastAsia="Times New Roman" w:hAnsi="Times New Roman" w:cs="Times New Roman"/>
                <w:sz w:val="27"/>
                <w:szCs w:val="27"/>
                <w:lang w:eastAsia="ru-RU"/>
              </w:rPr>
              <w:t>, Россия)</w:t>
            </w:r>
          </w:p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</w:tbl>
    <w:p w:rsidR="00EA1F11" w:rsidRPr="00EA1F11" w:rsidRDefault="00EA1F11" w:rsidP="00EA1F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1F11"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0;height:1.5pt" o:hralign="center" o:hrstd="t" o:hrnoshade="t" o:hr="t" fillcolor="black" stroked="f"/>
        </w:pict>
      </w:r>
    </w:p>
    <w:p w:rsidR="00EA1F11" w:rsidRPr="00EA1F11" w:rsidRDefault="00EA1F11" w:rsidP="00EA1F1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A1F11">
        <w:rPr>
          <w:rFonts w:ascii="Times New Roman" w:eastAsia="Times New Roman" w:hAnsi="Times New Roman" w:cs="Times New Roman"/>
          <w:color w:val="000000"/>
          <w:sz w:val="27"/>
          <w:szCs w:val="27"/>
          <w:lang w:eastAsia="ru-RU"/>
        </w:rPr>
        <w:t>06.12.2019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355"/>
      </w:tblGrid>
      <w:tr w:rsidR="00EA1F11" w:rsidRPr="00EA1F11" w:rsidTr="00EA1F11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Зав.отделом</w:t>
            </w:r>
            <w:proofErr w:type="spellEnd"/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сертификации Морозова С.Ю.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  <w:tr w:rsidR="00EA1F11" w:rsidRPr="00EA1F11" w:rsidTr="00EA1F11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A1F11" w:rsidRPr="00EA1F11" w:rsidTr="00EA1F11">
        <w:trPr>
          <w:tblCellSpacing w:w="15" w:type="dxa"/>
        </w:trPr>
        <w:tc>
          <w:tcPr>
            <w:tcW w:w="4968" w:type="pct"/>
            <w:vAlign w:val="center"/>
            <w:hideMark/>
          </w:tcPr>
          <w:p w:rsidR="00EA1F11" w:rsidRPr="00EA1F11" w:rsidRDefault="00EA1F11" w:rsidP="00EA1F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A1F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</w:t>
            </w:r>
          </w:p>
        </w:tc>
      </w:tr>
    </w:tbl>
    <w:p w:rsidR="00B1233A" w:rsidRDefault="00B1233A"/>
    <w:sectPr w:rsidR="00B123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 Black">
    <w:panose1 w:val="020B0A04020102020204"/>
    <w:charset w:val="CC"/>
    <w:family w:val="swiss"/>
    <w:pitch w:val="variable"/>
    <w:sig w:usb0="A00002AF" w:usb1="400078FB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1F11"/>
    <w:rsid w:val="00B1233A"/>
    <w:rsid w:val="00EA1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949FA13A-8345-42D4-8C6E-E6CF0DA5A0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EA1F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34614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777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93</Words>
  <Characters>531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Таланкин Алексей</dc:creator>
  <cp:keywords/>
  <dc:description/>
  <cp:lastModifiedBy>Таланкин Алексей</cp:lastModifiedBy>
  <cp:revision>1</cp:revision>
  <dcterms:created xsi:type="dcterms:W3CDTF">2019-12-09T03:45:00Z</dcterms:created>
  <dcterms:modified xsi:type="dcterms:W3CDTF">2019-12-09T03:47:00Z</dcterms:modified>
</cp:coreProperties>
</file>