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5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45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55"/>
                  </w:tblGrid>
                  <w:tr w:rsidR="00D35771" w:rsidRPr="00D35771" w:rsidTr="00D3577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465"/>
                        </w:tblGrid>
                        <w:tr w:rsidR="00D35771" w:rsidRPr="00D3577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15564" w:type="dxa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58"/>
                                <w:gridCol w:w="7650"/>
                                <w:gridCol w:w="1551"/>
                                <w:gridCol w:w="709"/>
                                <w:gridCol w:w="1757"/>
                                <w:gridCol w:w="1951"/>
                                <w:gridCol w:w="1688"/>
                              </w:tblGrid>
                              <w:tr w:rsidR="00D35771" w:rsidRPr="00D35771" w:rsidTr="00D35771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№</w:t>
                                    </w:r>
                                  </w:p>
                                </w:tc>
                                <w:tc>
                                  <w:tcPr>
                                    <w:tcW w:w="7620" w:type="dxa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Наименование</w:t>
                                    </w:r>
                                  </w:p>
                                </w:tc>
                                <w:tc>
                                  <w:tcPr>
                                    <w:tcW w:w="1521" w:type="dxa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Производитель</w:t>
                                    </w:r>
                                  </w:p>
                                </w:tc>
                                <w:tc>
                                  <w:tcPr>
                                    <w:tcW w:w="679" w:type="dxa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Серия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Основание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Номер документа о браке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Причина брака</w:t>
                                    </w:r>
                                  </w:p>
                                </w:tc>
                              </w:tr>
                              <w:tr w:rsidR="00D35771" w:rsidRPr="00D35771" w:rsidTr="00D35771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7620" w:type="dxa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NESTOGEN КОМФОРТ PLUS СМЕСЬ ДЕТ СУХАЯ МОЛОЧ</w:t>
                                    </w:r>
                                    <w:bookmarkStart w:id="0" w:name="_GoBack"/>
                                    <w:bookmarkEnd w:id="0"/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НАЯ С ПРЕБИОТИКАМИ И ПРОБИОТИКАМИ 600,0</w:t>
                                    </w:r>
                                  </w:p>
                                </w:tc>
                                <w:tc>
                                  <w:tcPr>
                                    <w:tcW w:w="1521" w:type="dxa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val="en-US"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val="en-US" w:eastAsia="ru-RU"/>
                                      </w:rPr>
                                      <w:t>Nestle France S.A.S.</w:t>
                                    </w:r>
                                  </w:p>
                                </w:tc>
                                <w:tc>
                                  <w:tcPr>
                                    <w:tcW w:w="679" w:type="dxa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102026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Письмо производителя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14101 от 14.01.2026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35771" w:rsidRPr="00D35771" w:rsidRDefault="00D35771" w:rsidP="00D3577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D3577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Отзыв производителя</w:t>
                                    </w:r>
                                  </w:p>
                                </w:tc>
                              </w:tr>
                            </w:tbl>
                            <w:p w:rsidR="00D35771" w:rsidRPr="00D35771" w:rsidRDefault="00D35771" w:rsidP="00D3577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D35771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D35771" w:rsidRPr="00D35771" w:rsidRDefault="00D35771" w:rsidP="00D3577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45E5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E51A2-B399-41E1-94DC-B6D19BC92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631</cp:revision>
  <dcterms:created xsi:type="dcterms:W3CDTF">2020-12-15T05:19:00Z</dcterms:created>
  <dcterms:modified xsi:type="dcterms:W3CDTF">2026-01-20T03:40:00Z</dcterms:modified>
</cp:coreProperties>
</file>